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38"/>
        <w:tblW w:w="9040" w:type="dxa"/>
        <w:tblLook w:val="04A0" w:firstRow="1" w:lastRow="0" w:firstColumn="1" w:lastColumn="0" w:noHBand="0" w:noVBand="1"/>
      </w:tblPr>
      <w:tblGrid>
        <w:gridCol w:w="1660"/>
        <w:gridCol w:w="7380"/>
      </w:tblGrid>
      <w:tr w:rsidR="002D4C3E" w:rsidRPr="002D4C3E" w14:paraId="0A704404" w14:textId="77777777" w:rsidTr="0070248C">
        <w:trPr>
          <w:trHeight w:val="645"/>
        </w:trPr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F310" w14:textId="77777777" w:rsidR="002D4C3E" w:rsidRPr="002D4C3E" w:rsidRDefault="002D4C3E" w:rsidP="0070248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4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报价的有效性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8800" w14:textId="77777777" w:rsidR="002D4C3E" w:rsidRPr="002D4C3E" w:rsidRDefault="002D4C3E" w:rsidP="0070248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4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报价是否超过项目控制预算</w:t>
            </w:r>
          </w:p>
        </w:tc>
      </w:tr>
      <w:tr w:rsidR="002D4C3E" w:rsidRPr="002D4C3E" w14:paraId="75A892AD" w14:textId="77777777" w:rsidTr="0070248C">
        <w:trPr>
          <w:trHeight w:val="645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0308" w14:textId="77777777" w:rsidR="002D4C3E" w:rsidRPr="002D4C3E" w:rsidRDefault="002D4C3E" w:rsidP="007024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F883" w14:textId="77777777" w:rsidR="002D4C3E" w:rsidRPr="002D4C3E" w:rsidRDefault="002D4C3E" w:rsidP="0070248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4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承诺工期、质保期是否满足采购要求</w:t>
            </w:r>
          </w:p>
        </w:tc>
      </w:tr>
      <w:tr w:rsidR="002D4C3E" w:rsidRPr="002D4C3E" w14:paraId="6054EAB8" w14:textId="77777777" w:rsidTr="0070248C">
        <w:trPr>
          <w:trHeight w:val="795"/>
        </w:trPr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F5ED" w14:textId="77777777" w:rsidR="002D4C3E" w:rsidRPr="002D4C3E" w:rsidRDefault="002D4C3E" w:rsidP="007024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6157" w14:textId="77777777" w:rsidR="002D4C3E" w:rsidRPr="002D4C3E" w:rsidRDefault="002D4C3E" w:rsidP="0070248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4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按采购文件要求密封、胶装并由法定代表人（或负责人）或被授权人有效签署及加盖公章</w:t>
            </w:r>
          </w:p>
        </w:tc>
      </w:tr>
      <w:tr w:rsidR="002D4C3E" w:rsidRPr="002D4C3E" w14:paraId="15DBC4BE" w14:textId="77777777" w:rsidTr="0070248C">
        <w:trPr>
          <w:trHeight w:val="525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83D1" w14:textId="77777777" w:rsidR="002D4C3E" w:rsidRPr="002D4C3E" w:rsidRDefault="002D4C3E" w:rsidP="0070248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4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资格证明文件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B3C7" w14:textId="77777777" w:rsidR="002D4C3E" w:rsidRPr="002D4C3E" w:rsidRDefault="002D4C3E" w:rsidP="0070248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4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法定代表人（或负责人）授权书（原件）</w:t>
            </w:r>
          </w:p>
        </w:tc>
      </w:tr>
      <w:tr w:rsidR="002D4C3E" w:rsidRPr="002D4C3E" w14:paraId="2B7DEAEA" w14:textId="77777777" w:rsidTr="0070248C">
        <w:trPr>
          <w:trHeight w:val="51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72A2" w14:textId="77777777" w:rsidR="002D4C3E" w:rsidRPr="002D4C3E" w:rsidRDefault="002D4C3E" w:rsidP="007024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80E0" w14:textId="77777777" w:rsidR="002D4C3E" w:rsidRPr="002D4C3E" w:rsidRDefault="002D4C3E" w:rsidP="0070248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4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企业营业执照（副本复印件并加盖公章）</w:t>
            </w:r>
          </w:p>
        </w:tc>
      </w:tr>
      <w:tr w:rsidR="002D4C3E" w:rsidRPr="002D4C3E" w14:paraId="74898ADC" w14:textId="77777777" w:rsidTr="0070248C">
        <w:trPr>
          <w:trHeight w:val="630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EF2C" w14:textId="77777777" w:rsidR="002D4C3E" w:rsidRPr="002D4C3E" w:rsidRDefault="002D4C3E" w:rsidP="007024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92E7F" w14:textId="77777777" w:rsidR="002D4C3E" w:rsidRPr="002D4C3E" w:rsidRDefault="002D4C3E" w:rsidP="0070248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C3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依法缴纳税收和社会保障资金的良好记录（供应商须提供缴纳</w:t>
            </w:r>
            <w:r w:rsidRPr="002D4C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2022</w:t>
            </w:r>
            <w:r w:rsidRPr="002D4C3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2D4C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2D4C3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2D4C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-2022</w:t>
            </w:r>
            <w:r w:rsidRPr="002D4C3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2D4C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2D4C3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月期间任一月纳税和社保的凭证复印件加盖公章）</w:t>
            </w:r>
          </w:p>
        </w:tc>
      </w:tr>
      <w:tr w:rsidR="002D4C3E" w:rsidRPr="002D4C3E" w14:paraId="557E8FDE" w14:textId="77777777" w:rsidTr="0070248C">
        <w:trPr>
          <w:trHeight w:val="91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1A1F" w14:textId="77777777" w:rsidR="002D4C3E" w:rsidRPr="002D4C3E" w:rsidRDefault="002D4C3E" w:rsidP="007024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0F5F" w14:textId="77777777" w:rsidR="002D4C3E" w:rsidRPr="002D4C3E" w:rsidRDefault="002D4C3E" w:rsidP="0070248C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D4C3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银行出具的资信证明（</w:t>
            </w:r>
            <w:r w:rsidRPr="002D4C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2022</w:t>
            </w:r>
            <w:r w:rsidRPr="002D4C3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2D4C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2D4C3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2D4C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2D4C3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日之后开具的资信证明原件或复印件）或</w:t>
            </w:r>
            <w:r w:rsidRPr="002D4C3E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2021</w:t>
            </w:r>
            <w:r w:rsidRPr="002D4C3E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年度会计师事务所出具财务审计报告（包含资产负债表、利润表、现金流量表及其附注）</w:t>
            </w:r>
          </w:p>
        </w:tc>
      </w:tr>
      <w:tr w:rsidR="002D4C3E" w:rsidRPr="002D4C3E" w14:paraId="69117BFF" w14:textId="77777777" w:rsidTr="0070248C">
        <w:trPr>
          <w:trHeight w:val="85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281D" w14:textId="77777777" w:rsidR="002D4C3E" w:rsidRPr="002D4C3E" w:rsidRDefault="002D4C3E" w:rsidP="007024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D307" w14:textId="77777777" w:rsidR="002D4C3E" w:rsidRPr="002D4C3E" w:rsidRDefault="002D4C3E" w:rsidP="0070248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4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近三年内未被列入失信被执行人和重大税收违法案件当事人名单、无政府采购严重违法失信行为信息记录名单的证明；（“信用中国”及中国政府采购网查询页面截图或报告并加盖公章）</w:t>
            </w:r>
          </w:p>
        </w:tc>
      </w:tr>
      <w:tr w:rsidR="002D4C3E" w:rsidRPr="002D4C3E" w14:paraId="3C96DF79" w14:textId="77777777" w:rsidTr="0070248C">
        <w:trPr>
          <w:trHeight w:val="43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D847" w14:textId="77777777" w:rsidR="002D4C3E" w:rsidRPr="002D4C3E" w:rsidRDefault="002D4C3E" w:rsidP="007024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230" w14:textId="77777777" w:rsidR="002D4C3E" w:rsidRPr="002D4C3E" w:rsidRDefault="002D4C3E" w:rsidP="0070248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4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电子与智能化工程专业承包资质证书（复印件并加盖公章）</w:t>
            </w:r>
          </w:p>
        </w:tc>
      </w:tr>
      <w:tr w:rsidR="002D4C3E" w:rsidRPr="002D4C3E" w14:paraId="328552FC" w14:textId="77777777" w:rsidTr="0070248C">
        <w:trPr>
          <w:trHeight w:val="28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FC1A" w14:textId="77777777" w:rsidR="002D4C3E" w:rsidRPr="002D4C3E" w:rsidRDefault="002D4C3E" w:rsidP="007024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2E6F" w14:textId="77777777" w:rsidR="002D4C3E" w:rsidRPr="002D4C3E" w:rsidRDefault="002D4C3E" w:rsidP="0070248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4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安防工程企业设计施工维护能力资质（复印件并加盖公章）</w:t>
            </w:r>
          </w:p>
        </w:tc>
      </w:tr>
      <w:tr w:rsidR="002D4C3E" w:rsidRPr="002D4C3E" w14:paraId="15983BAB" w14:textId="77777777" w:rsidTr="0070248C">
        <w:trPr>
          <w:trHeight w:val="285"/>
        </w:trPr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654A" w14:textId="77777777" w:rsidR="002D4C3E" w:rsidRPr="002D4C3E" w:rsidRDefault="002D4C3E" w:rsidP="0070248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9642" w14:textId="77777777" w:rsidR="002D4C3E" w:rsidRPr="002D4C3E" w:rsidRDefault="002D4C3E" w:rsidP="0070248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2D4C3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安全生产许可证（复印件并加盖公章）</w:t>
            </w:r>
          </w:p>
        </w:tc>
      </w:tr>
    </w:tbl>
    <w:p w14:paraId="78DB2177" w14:textId="7BB98D77" w:rsidR="0070248C" w:rsidRDefault="0070248C" w:rsidP="0070248C">
      <w:pPr>
        <w:jc w:val="center"/>
        <w:rPr>
          <w:rFonts w:ascii="方正小标宋简体" w:eastAsia="方正小标宋简体" w:hAnsi="楷体"/>
          <w:bCs/>
          <w:sz w:val="32"/>
          <w:szCs w:val="32"/>
        </w:rPr>
      </w:pPr>
      <w:r w:rsidRPr="0070248C">
        <w:rPr>
          <w:rFonts w:ascii="方正小标宋简体" w:eastAsia="方正小标宋简体" w:hAnsi="楷体" w:hint="eastAsia"/>
          <w:bCs/>
          <w:sz w:val="32"/>
          <w:szCs w:val="32"/>
        </w:rPr>
        <w:t>评分标准</w:t>
      </w:r>
    </w:p>
    <w:p w14:paraId="0F16720D" w14:textId="6B220BB8" w:rsidR="0070248C" w:rsidRDefault="0070248C" w:rsidP="0070248C">
      <w:pPr>
        <w:jc w:val="center"/>
        <w:rPr>
          <w:rFonts w:ascii="方正小标宋简体" w:eastAsia="方正小标宋简体" w:hAnsi="楷体"/>
          <w:bCs/>
          <w:sz w:val="32"/>
          <w:szCs w:val="32"/>
        </w:rPr>
      </w:pPr>
    </w:p>
    <w:p w14:paraId="39AB4D2C" w14:textId="77777777" w:rsidR="0070248C" w:rsidRPr="0070248C" w:rsidRDefault="0070248C" w:rsidP="0070248C">
      <w:pPr>
        <w:pStyle w:val="a7"/>
        <w:numPr>
          <w:ilvl w:val="0"/>
          <w:numId w:val="1"/>
        </w:numPr>
        <w:ind w:firstLineChars="0"/>
        <w:rPr>
          <w:rFonts w:ascii="楷体" w:eastAsia="楷体" w:hAnsi="楷体"/>
          <w:bCs/>
          <w:sz w:val="28"/>
          <w:szCs w:val="32"/>
        </w:rPr>
      </w:pPr>
      <w:r w:rsidRPr="0070248C">
        <w:rPr>
          <w:rFonts w:ascii="楷体" w:eastAsia="楷体" w:hAnsi="楷体" w:hint="eastAsia"/>
          <w:b/>
          <w:bCs/>
          <w:sz w:val="28"/>
          <w:szCs w:val="32"/>
        </w:rPr>
        <w:t>资格性、符合性审查</w:t>
      </w:r>
    </w:p>
    <w:p w14:paraId="4EC50895" w14:textId="77777777" w:rsidR="00017C18" w:rsidRPr="0070248C" w:rsidRDefault="00017C18" w:rsidP="00017C18">
      <w:pPr>
        <w:rPr>
          <w:bCs/>
        </w:rPr>
      </w:pPr>
    </w:p>
    <w:p w14:paraId="77E727F3" w14:textId="77777777" w:rsidR="00017C18" w:rsidRPr="0070248C" w:rsidRDefault="00017C18" w:rsidP="00017C18">
      <w:pPr>
        <w:rPr>
          <w:bCs/>
        </w:rPr>
      </w:pPr>
    </w:p>
    <w:p w14:paraId="458FF8DE" w14:textId="77777777" w:rsidR="0070248C" w:rsidRPr="0070248C" w:rsidRDefault="0070248C" w:rsidP="0070248C">
      <w:pPr>
        <w:rPr>
          <w:b/>
        </w:rPr>
      </w:pPr>
      <w:r w:rsidRPr="0070248C">
        <w:rPr>
          <w:rFonts w:eastAsia="仿宋" w:hint="eastAsia"/>
          <w:b/>
          <w:color w:val="000000"/>
          <w:sz w:val="24"/>
          <w:szCs w:val="24"/>
        </w:rPr>
        <w:t>备注：意向参与单位须满足本表所列要求，否则将作无效处理。</w:t>
      </w:r>
    </w:p>
    <w:p w14:paraId="265C2F37" w14:textId="398C0D73" w:rsidR="00017C18" w:rsidRPr="0070248C" w:rsidRDefault="00017C18">
      <w:pPr>
        <w:rPr>
          <w:bCs/>
        </w:rPr>
      </w:pPr>
    </w:p>
    <w:p w14:paraId="4CECBEA8" w14:textId="315B109E" w:rsidR="00017C18" w:rsidRPr="0070248C" w:rsidRDefault="00017C18">
      <w:pPr>
        <w:rPr>
          <w:bCs/>
        </w:rPr>
      </w:pPr>
    </w:p>
    <w:p w14:paraId="0D995238" w14:textId="4DF3F97F" w:rsidR="00017C18" w:rsidRPr="0070248C" w:rsidRDefault="00017C18">
      <w:pPr>
        <w:rPr>
          <w:bCs/>
        </w:rPr>
      </w:pPr>
    </w:p>
    <w:p w14:paraId="23B75E19" w14:textId="4CA19A35" w:rsidR="00017C18" w:rsidRPr="0070248C" w:rsidRDefault="00017C18">
      <w:pPr>
        <w:rPr>
          <w:bCs/>
        </w:rPr>
      </w:pPr>
    </w:p>
    <w:p w14:paraId="6EA5B4C6" w14:textId="661501BE" w:rsidR="00017C18" w:rsidRPr="0070248C" w:rsidRDefault="00017C18">
      <w:pPr>
        <w:rPr>
          <w:bCs/>
        </w:rPr>
      </w:pPr>
    </w:p>
    <w:p w14:paraId="4EF0D2EE" w14:textId="07D8C670" w:rsidR="00017C18" w:rsidRPr="0070248C" w:rsidRDefault="00017C18">
      <w:pPr>
        <w:rPr>
          <w:bCs/>
        </w:rPr>
      </w:pPr>
    </w:p>
    <w:p w14:paraId="22415F3A" w14:textId="556C7812" w:rsidR="00017C18" w:rsidRPr="0070248C" w:rsidRDefault="00017C18">
      <w:pPr>
        <w:rPr>
          <w:bCs/>
        </w:rPr>
      </w:pPr>
    </w:p>
    <w:p w14:paraId="3D473324" w14:textId="6F81B56E" w:rsidR="0070248C" w:rsidRPr="0070248C" w:rsidRDefault="0070248C">
      <w:pPr>
        <w:rPr>
          <w:bCs/>
        </w:rPr>
      </w:pPr>
    </w:p>
    <w:p w14:paraId="5E1A367E" w14:textId="77777777" w:rsidR="0070248C" w:rsidRPr="0070248C" w:rsidRDefault="0070248C">
      <w:pPr>
        <w:rPr>
          <w:bCs/>
        </w:rPr>
      </w:pPr>
    </w:p>
    <w:p w14:paraId="29BF85D1" w14:textId="337D60D1" w:rsidR="00017C18" w:rsidRPr="0070248C" w:rsidRDefault="00017C18">
      <w:pPr>
        <w:rPr>
          <w:bCs/>
        </w:rPr>
      </w:pPr>
    </w:p>
    <w:p w14:paraId="6BF80D1C" w14:textId="261BED8D" w:rsidR="00017C18" w:rsidRPr="0070248C" w:rsidRDefault="00017C18">
      <w:pPr>
        <w:rPr>
          <w:bCs/>
        </w:rPr>
      </w:pPr>
    </w:p>
    <w:p w14:paraId="1874EFCD" w14:textId="59203A14" w:rsidR="00017C18" w:rsidRPr="0070248C" w:rsidRDefault="00017C18">
      <w:pPr>
        <w:rPr>
          <w:bCs/>
        </w:rPr>
      </w:pPr>
    </w:p>
    <w:p w14:paraId="4460EA5B" w14:textId="77777777" w:rsidR="00017C18" w:rsidRPr="0070248C" w:rsidRDefault="00017C18">
      <w:pPr>
        <w:rPr>
          <w:bCs/>
        </w:rPr>
      </w:pPr>
    </w:p>
    <w:p w14:paraId="2DA970D9" w14:textId="585AF738" w:rsidR="00017C18" w:rsidRPr="0070248C" w:rsidRDefault="00017C18">
      <w:pPr>
        <w:rPr>
          <w:bCs/>
        </w:rPr>
      </w:pPr>
    </w:p>
    <w:p w14:paraId="0243D7C8" w14:textId="23550B3E" w:rsidR="00017C18" w:rsidRPr="0070248C" w:rsidRDefault="00017C18" w:rsidP="00017C18">
      <w:pPr>
        <w:pStyle w:val="a7"/>
        <w:numPr>
          <w:ilvl w:val="0"/>
          <w:numId w:val="1"/>
        </w:numPr>
        <w:ind w:firstLineChars="0"/>
        <w:rPr>
          <w:rFonts w:ascii="楷体" w:eastAsia="楷体" w:hAnsi="楷体"/>
          <w:b/>
          <w:bCs/>
          <w:sz w:val="28"/>
          <w:szCs w:val="32"/>
        </w:rPr>
      </w:pPr>
      <w:r w:rsidRPr="0070248C">
        <w:rPr>
          <w:rFonts w:ascii="楷体" w:eastAsia="楷体" w:hAnsi="楷体" w:hint="eastAsia"/>
          <w:b/>
          <w:bCs/>
          <w:sz w:val="28"/>
          <w:szCs w:val="32"/>
        </w:rPr>
        <w:t>评分标准</w:t>
      </w:r>
    </w:p>
    <w:p w14:paraId="34CAF6A3" w14:textId="77777777" w:rsidR="00017C18" w:rsidRDefault="00017C18"/>
    <w:tbl>
      <w:tblPr>
        <w:tblW w:w="9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263"/>
        <w:gridCol w:w="992"/>
        <w:gridCol w:w="4632"/>
      </w:tblGrid>
      <w:tr w:rsidR="00017C18" w:rsidRPr="00D41752" w14:paraId="785076E8" w14:textId="77777777" w:rsidTr="00C66B88">
        <w:trPr>
          <w:trHeight w:val="360"/>
          <w:jc w:val="center"/>
        </w:trPr>
        <w:tc>
          <w:tcPr>
            <w:tcW w:w="1418" w:type="dxa"/>
            <w:vAlign w:val="center"/>
          </w:tcPr>
          <w:p w14:paraId="621E46AD" w14:textId="77777777" w:rsidR="00017C18" w:rsidRPr="00D41752" w:rsidRDefault="00017C18" w:rsidP="00C66B88">
            <w:pPr>
              <w:jc w:val="center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项目分类</w:t>
            </w:r>
          </w:p>
        </w:tc>
        <w:tc>
          <w:tcPr>
            <w:tcW w:w="2263" w:type="dxa"/>
            <w:vAlign w:val="center"/>
          </w:tcPr>
          <w:p w14:paraId="3E8A3C08" w14:textId="77777777" w:rsidR="00017C18" w:rsidRPr="00D41752" w:rsidRDefault="00017C18" w:rsidP="00C66B88">
            <w:pPr>
              <w:jc w:val="center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分项标准</w:t>
            </w:r>
          </w:p>
        </w:tc>
        <w:tc>
          <w:tcPr>
            <w:tcW w:w="992" w:type="dxa"/>
            <w:vAlign w:val="center"/>
          </w:tcPr>
          <w:p w14:paraId="582DC8EF" w14:textId="77777777" w:rsidR="00017C18" w:rsidRPr="00D41752" w:rsidRDefault="00017C18" w:rsidP="00C66B88">
            <w:pPr>
              <w:jc w:val="center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4632" w:type="dxa"/>
            <w:vAlign w:val="center"/>
          </w:tcPr>
          <w:p w14:paraId="6F826458" w14:textId="77777777" w:rsidR="00017C18" w:rsidRPr="00D41752" w:rsidRDefault="00017C18" w:rsidP="00C66B88">
            <w:pPr>
              <w:jc w:val="center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:rsidR="00017C18" w:rsidRPr="00D41752" w14:paraId="4CFCB9DA" w14:textId="77777777" w:rsidTr="00C66B88">
        <w:trPr>
          <w:trHeight w:val="3510"/>
          <w:jc w:val="center"/>
        </w:trPr>
        <w:tc>
          <w:tcPr>
            <w:tcW w:w="1418" w:type="dxa"/>
            <w:vAlign w:val="center"/>
          </w:tcPr>
          <w:p w14:paraId="41EE94B2" w14:textId="77777777" w:rsidR="00017C18" w:rsidRPr="00D41752" w:rsidRDefault="00017C18" w:rsidP="00C66B88">
            <w:pPr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一</w:t>
            </w:r>
            <w:r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价格（</w:t>
            </w:r>
            <w:r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  <w:u w:val="single"/>
              </w:rPr>
              <w:t>30</w:t>
            </w:r>
            <w:r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2263" w:type="dxa"/>
            <w:vAlign w:val="center"/>
          </w:tcPr>
          <w:p w14:paraId="78CB5896" w14:textId="77777777" w:rsidR="00017C18" w:rsidRPr="00D41752" w:rsidRDefault="00017C18" w:rsidP="00C66B88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价格计算公式为：</w:t>
            </w:r>
          </w:p>
          <w:p w14:paraId="2C127039" w14:textId="77777777" w:rsidR="00017C18" w:rsidRPr="00D41752" w:rsidRDefault="00017C18" w:rsidP="00C66B88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 w:rsidRPr="00D41752">
              <w:rPr>
                <w:rFonts w:eastAsia="仿宋" w:cs="宋体"/>
                <w:color w:val="000000"/>
                <w:kern w:val="0"/>
                <w:sz w:val="24"/>
                <w:szCs w:val="24"/>
              </w:rPr>
              <w:t>Rn</w:t>
            </w:r>
            <w:r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＝（</w:t>
            </w:r>
            <w:r w:rsidRPr="00D41752">
              <w:rPr>
                <w:rFonts w:eastAsia="仿宋" w:cs="宋体"/>
                <w:color w:val="000000"/>
                <w:kern w:val="0"/>
                <w:sz w:val="24"/>
                <w:szCs w:val="24"/>
              </w:rPr>
              <w:t>Cn/Cm</w:t>
            </w:r>
            <w:r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）×</w:t>
            </w:r>
            <w:r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  <w:u w:val="single"/>
              </w:rPr>
              <w:t>30</w:t>
            </w:r>
          </w:p>
        </w:tc>
        <w:tc>
          <w:tcPr>
            <w:tcW w:w="992" w:type="dxa"/>
            <w:vAlign w:val="center"/>
          </w:tcPr>
          <w:p w14:paraId="5A680CC1" w14:textId="77777777" w:rsidR="00017C18" w:rsidRPr="00D41752" w:rsidRDefault="00017C18" w:rsidP="00C66B88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632" w:type="dxa"/>
            <w:vAlign w:val="center"/>
          </w:tcPr>
          <w:p w14:paraId="64BE1DFB" w14:textId="77777777" w:rsidR="00017C18" w:rsidRPr="00C66B88" w:rsidRDefault="00017C18" w:rsidP="00C66B88">
            <w:pPr>
              <w:widowControl/>
              <w:contextualSpacing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6B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其中：</w:t>
            </w:r>
            <w:r w:rsidRPr="00C66B8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Rn</w:t>
            </w:r>
            <w:r w:rsidRPr="00C66B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：得分</w:t>
            </w:r>
          </w:p>
          <w:p w14:paraId="6C91062A" w14:textId="32935BB9" w:rsidR="00017C18" w:rsidRPr="00C66B88" w:rsidRDefault="00017C18" w:rsidP="00C66B88">
            <w:pPr>
              <w:widowControl/>
              <w:tabs>
                <w:tab w:val="left" w:pos="738"/>
              </w:tabs>
              <w:ind w:firstLineChars="300" w:firstLine="720"/>
              <w:contextualSpacing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6B8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Cm</w:t>
            </w:r>
            <w:r w:rsidRPr="00C66B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：报价或评审价</w:t>
            </w:r>
          </w:p>
          <w:p w14:paraId="12A66D40" w14:textId="60381DCB" w:rsidR="00017C18" w:rsidRPr="00C66B88" w:rsidRDefault="00017C18" w:rsidP="00C66B88">
            <w:pPr>
              <w:widowControl/>
              <w:tabs>
                <w:tab w:val="left" w:pos="738"/>
              </w:tabs>
              <w:ind w:firstLineChars="300" w:firstLine="720"/>
              <w:contextualSpacing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6B8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Cn</w:t>
            </w:r>
            <w:r w:rsidRPr="00C66B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：最低价或最低评审价</w:t>
            </w:r>
          </w:p>
          <w:p w14:paraId="186A9C59" w14:textId="77777777" w:rsidR="00017C18" w:rsidRPr="00D41752" w:rsidRDefault="00017C18" w:rsidP="00D20F63">
            <w:pPr>
              <w:widowControl/>
              <w:ind w:firstLineChars="200" w:firstLine="480"/>
              <w:jc w:val="left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color w:val="000000"/>
                <w:sz w:val="24"/>
                <w:szCs w:val="24"/>
              </w:rPr>
              <w:t>评审小组</w:t>
            </w:r>
            <w:r w:rsidRPr="00D41752">
              <w:rPr>
                <w:rFonts w:eastAsia="仿宋" w:hint="eastAsia"/>
                <w:color w:val="000000"/>
                <w:sz w:val="24"/>
                <w:szCs w:val="24"/>
              </w:rPr>
              <w:t>发现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供应商的报价明显低于其他报价或者明显低于标底，使得其</w:t>
            </w:r>
            <w:r w:rsidRPr="00D41752">
              <w:rPr>
                <w:rFonts w:eastAsia="仿宋" w:hint="eastAsia"/>
                <w:color w:val="000000"/>
                <w:sz w:val="24"/>
                <w:szCs w:val="24"/>
              </w:rPr>
              <w:t>报价可能低于成本的，应当要求该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供应商</w:t>
            </w:r>
            <w:r w:rsidRPr="00D41752">
              <w:rPr>
                <w:rFonts w:eastAsia="仿宋" w:hint="eastAsia"/>
                <w:color w:val="000000"/>
                <w:sz w:val="24"/>
                <w:szCs w:val="24"/>
              </w:rPr>
              <w:t>作出书面说明并提供相应的证明材料。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供应商</w:t>
            </w:r>
            <w:r w:rsidRPr="00D41752">
              <w:rPr>
                <w:rFonts w:eastAsia="仿宋" w:hint="eastAsia"/>
                <w:color w:val="000000"/>
                <w:sz w:val="24"/>
                <w:szCs w:val="24"/>
              </w:rPr>
              <w:t>不能合理说明或者不能提供相应证明材料的，由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评审小组</w:t>
            </w:r>
            <w:r w:rsidRPr="00D41752">
              <w:rPr>
                <w:rFonts w:eastAsia="仿宋" w:hint="eastAsia"/>
                <w:color w:val="000000"/>
                <w:sz w:val="24"/>
                <w:szCs w:val="24"/>
              </w:rPr>
              <w:t>认定该</w:t>
            </w:r>
            <w:r>
              <w:rPr>
                <w:rFonts w:eastAsia="仿宋" w:hint="eastAsia"/>
                <w:color w:val="000000"/>
                <w:sz w:val="24"/>
                <w:szCs w:val="24"/>
              </w:rPr>
              <w:t>供应商以低于成本报价竞标，其作无效</w:t>
            </w:r>
            <w:r w:rsidRPr="00D41752">
              <w:rPr>
                <w:rFonts w:eastAsia="仿宋" w:hint="eastAsia"/>
                <w:color w:val="000000"/>
                <w:sz w:val="24"/>
                <w:szCs w:val="24"/>
              </w:rPr>
              <w:t>处理。</w:t>
            </w:r>
          </w:p>
        </w:tc>
      </w:tr>
      <w:tr w:rsidR="00017C18" w:rsidRPr="00D41752" w14:paraId="2A79F36C" w14:textId="77777777" w:rsidTr="00C66B88">
        <w:trPr>
          <w:trHeight w:val="1673"/>
          <w:jc w:val="center"/>
        </w:trPr>
        <w:tc>
          <w:tcPr>
            <w:tcW w:w="1418" w:type="dxa"/>
            <w:vMerge w:val="restart"/>
            <w:vAlign w:val="center"/>
          </w:tcPr>
          <w:p w14:paraId="1672D0E4" w14:textId="77777777" w:rsidR="00017C18" w:rsidRPr="00D41752" w:rsidRDefault="00017C18" w:rsidP="00C66B88">
            <w:pPr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  <w:p w14:paraId="4DC4757F" w14:textId="77777777" w:rsidR="00017C18" w:rsidRPr="00D41752" w:rsidRDefault="00017C18" w:rsidP="00C66B88">
            <w:pPr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  <w:p w14:paraId="04DC6B99" w14:textId="77777777" w:rsidR="00017C18" w:rsidRPr="00D41752" w:rsidRDefault="00017C18" w:rsidP="00C66B88">
            <w:pPr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  <w:p w14:paraId="1718739F" w14:textId="77777777" w:rsidR="00017C18" w:rsidRPr="00D41752" w:rsidRDefault="00017C18" w:rsidP="00C66B88">
            <w:pPr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  <w:p w14:paraId="20186697" w14:textId="147BB9DD" w:rsidR="00017C18" w:rsidRPr="00D41752" w:rsidRDefault="00017C18" w:rsidP="00C66B88">
            <w:pPr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 w:rsidRPr="00D41752">
              <w:rPr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65D7E1" wp14:editId="71F4B11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</wp:posOffset>
                      </wp:positionV>
                      <wp:extent cx="1316990" cy="0"/>
                      <wp:effectExtent l="0" t="57150" r="0" b="5715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99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8E7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1BE63A" w14:textId="77777777" w:rsidR="00017C18" w:rsidRDefault="00017C18" w:rsidP="00017C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5D7E1" id="矩形 2" o:spid="_x0000_s1026" style="position:absolute;left:0;text-align:left;margin-left:.75pt;margin-top:0;width:103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" filled="f" fillcolor="#c8e7cc" stroked="f">
                      <v:textbox>
                        <w:txbxContent>
                          <w:p w14:paraId="531BE63A" w14:textId="77777777" w:rsidR="00017C18" w:rsidRDefault="00017C18" w:rsidP="00017C1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二</w:t>
            </w:r>
            <w:r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技术规格</w:t>
            </w:r>
            <w:r w:rsidR="00FD4B64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及服务能力</w:t>
            </w:r>
            <w:r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eastAsia="仿宋" w:cs="宋体"/>
                <w:color w:val="000000"/>
                <w:kern w:val="0"/>
                <w:sz w:val="24"/>
                <w:szCs w:val="24"/>
                <w:u w:val="single"/>
              </w:rPr>
              <w:t>60</w:t>
            </w:r>
            <w:r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2263" w:type="dxa"/>
            <w:vAlign w:val="center"/>
          </w:tcPr>
          <w:p w14:paraId="632481CD" w14:textId="77777777" w:rsidR="00017C18" w:rsidRPr="00D41752" w:rsidRDefault="00017C18" w:rsidP="00C66B88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992" w:type="dxa"/>
            <w:vAlign w:val="center"/>
          </w:tcPr>
          <w:p w14:paraId="0A94723D" w14:textId="0F30C193" w:rsidR="00017C18" w:rsidRPr="00D41752" w:rsidRDefault="00D20F63" w:rsidP="00C66B88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4632" w:type="dxa"/>
            <w:vAlign w:val="center"/>
          </w:tcPr>
          <w:p w14:paraId="7BEF3CB0" w14:textId="1796E0B8" w:rsidR="00017C18" w:rsidRPr="00C66B88" w:rsidRDefault="00017C18" w:rsidP="00C66B8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6B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1.带</w:t>
            </w:r>
            <w:r w:rsidR="00D20F6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#</w:t>
            </w:r>
            <w:r w:rsidRPr="00C66B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号的指标要求如有一项不满足扣5分。</w:t>
            </w:r>
          </w:p>
          <w:p w14:paraId="019A2013" w14:textId="2AE9EA9C" w:rsidR="00017C18" w:rsidRDefault="00017C18" w:rsidP="00C66B8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C66B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2.无标识的指标要求如有一项不满足扣</w:t>
            </w:r>
            <w:r w:rsidR="00D20F6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Pr="00C66B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份。</w:t>
            </w:r>
          </w:p>
          <w:p w14:paraId="10CD2E68" w14:textId="47053F4E" w:rsidR="00017C18" w:rsidRPr="00D41752" w:rsidRDefault="00017C18" w:rsidP="00941AE9">
            <w:pPr>
              <w:widowControl/>
              <w:ind w:firstLineChars="192" w:firstLine="461"/>
              <w:jc w:val="left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 w:rsidRPr="00C66B8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不满足的技术指标项，技术分数扣完为止。</w:t>
            </w:r>
            <w:r w:rsidR="00D20F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未提供满足“</w:t>
            </w:r>
            <w:r w:rsidR="00D20F63" w:rsidRPr="00105DE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所选设备应与北京肿瘤医院现有安防设备兼容，并能接入安防综合管理平台统一管理</w:t>
            </w:r>
            <w:r w:rsidR="00D20F63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”要求承诺的，做无效处理。</w:t>
            </w:r>
          </w:p>
        </w:tc>
      </w:tr>
      <w:tr w:rsidR="00FD4B64" w:rsidRPr="00D41752" w14:paraId="1828AE43" w14:textId="77777777" w:rsidTr="00C66B88">
        <w:trPr>
          <w:trHeight w:val="1673"/>
          <w:jc w:val="center"/>
        </w:trPr>
        <w:tc>
          <w:tcPr>
            <w:tcW w:w="1418" w:type="dxa"/>
            <w:vMerge/>
            <w:vAlign w:val="center"/>
          </w:tcPr>
          <w:p w14:paraId="46DF8F6D" w14:textId="77777777" w:rsidR="00FD4B64" w:rsidRPr="00D41752" w:rsidRDefault="00FD4B64" w:rsidP="00C66B88">
            <w:pPr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098E1EEB" w14:textId="3B5C51F4" w:rsidR="00FD4B64" w:rsidRPr="00D41752" w:rsidRDefault="00D20F63" w:rsidP="00C66B88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技术能力</w:t>
            </w:r>
          </w:p>
        </w:tc>
        <w:tc>
          <w:tcPr>
            <w:tcW w:w="992" w:type="dxa"/>
            <w:vAlign w:val="center"/>
          </w:tcPr>
          <w:p w14:paraId="2C44DA70" w14:textId="729AC6E4" w:rsidR="00FD4B64" w:rsidRDefault="00D050FE" w:rsidP="00C66B88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32" w:type="dxa"/>
            <w:vAlign w:val="center"/>
          </w:tcPr>
          <w:p w14:paraId="6F4042A1" w14:textId="4DD554B9" w:rsidR="00FD4B64" w:rsidRDefault="00D050FE" w:rsidP="00C66B8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0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电子与智能化工程专业承包资质一级得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7</w:t>
            </w:r>
            <w:r w:rsidRPr="00D050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分，二级得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D050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分，三级得2分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687CD5F3" w14:textId="743DAA68" w:rsidR="00D050FE" w:rsidRPr="00D050FE" w:rsidRDefault="00D050FE" w:rsidP="00C66B8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050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安防工程企业设计施工维护能力资质一级得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8</w:t>
            </w:r>
            <w:r w:rsidRPr="00D050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分，二级得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6</w:t>
            </w:r>
            <w:r w:rsidRPr="00D050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分，三级得2分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017C18" w:rsidRPr="00D41752" w14:paraId="52F304F7" w14:textId="77777777" w:rsidTr="00C66B88">
        <w:trPr>
          <w:trHeight w:val="920"/>
          <w:jc w:val="center"/>
        </w:trPr>
        <w:tc>
          <w:tcPr>
            <w:tcW w:w="1418" w:type="dxa"/>
            <w:vMerge/>
            <w:vAlign w:val="center"/>
          </w:tcPr>
          <w:p w14:paraId="237C3896" w14:textId="77777777" w:rsidR="00017C18" w:rsidRPr="00D41752" w:rsidRDefault="00017C18" w:rsidP="00C66B88">
            <w:pPr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6F93931E" w14:textId="6B5873B8" w:rsidR="00017C18" w:rsidRPr="00D41752" w:rsidRDefault="00D050FE" w:rsidP="00C66B88">
            <w:pPr>
              <w:widowControl/>
              <w:jc w:val="left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相关业绩</w:t>
            </w:r>
          </w:p>
        </w:tc>
        <w:tc>
          <w:tcPr>
            <w:tcW w:w="992" w:type="dxa"/>
            <w:vAlign w:val="center"/>
          </w:tcPr>
          <w:p w14:paraId="0B7FC613" w14:textId="1CC1E530" w:rsidR="00017C18" w:rsidRPr="00D41752" w:rsidRDefault="000708CC" w:rsidP="00C66B88">
            <w:pPr>
              <w:widowControl/>
              <w:jc w:val="center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632" w:type="dxa"/>
            <w:vAlign w:val="center"/>
          </w:tcPr>
          <w:p w14:paraId="3FDE6C71" w14:textId="33A0BCAC" w:rsidR="00017C18" w:rsidRPr="00777581" w:rsidRDefault="00D050FE" w:rsidP="00C66B8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7775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提供医院或医疗机构安防类施工或服务业绩</w:t>
            </w:r>
            <w:r w:rsidR="000708CC" w:rsidRPr="007775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的，每提供一个得5分，其他行业业绩每提供一个</w:t>
            </w:r>
            <w:r w:rsidR="00777581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得3分。按所提供业绩得分较高的前三个计算。</w:t>
            </w:r>
          </w:p>
        </w:tc>
      </w:tr>
      <w:tr w:rsidR="00017C18" w:rsidRPr="00D41752" w14:paraId="0CA21DB1" w14:textId="77777777" w:rsidTr="00D34679">
        <w:trPr>
          <w:trHeight w:val="1034"/>
          <w:jc w:val="center"/>
        </w:trPr>
        <w:tc>
          <w:tcPr>
            <w:tcW w:w="1418" w:type="dxa"/>
            <w:vAlign w:val="center"/>
          </w:tcPr>
          <w:p w14:paraId="0BF6C442" w14:textId="008BC1B1" w:rsidR="00017C18" w:rsidRPr="00D41752" w:rsidRDefault="00017C18" w:rsidP="00C66B88">
            <w:pPr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 w:rsidRPr="00D41752">
              <w:rPr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217B8DE" wp14:editId="599EE64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1066799</wp:posOffset>
                      </wp:positionV>
                      <wp:extent cx="1316990" cy="0"/>
                      <wp:effectExtent l="0" t="57150" r="0" b="5715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6990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8E7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569BBF" w14:textId="77777777" w:rsidR="00017C18" w:rsidRDefault="00017C18" w:rsidP="00017C1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7B8DE" id="矩形 1" o:spid="_x0000_s1027" style="position:absolute;left:0;text-align:left;margin-left:.75pt;margin-top:84pt;width:103.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" filled="f" fillcolor="#c8e7cc" stroked="f">
                      <v:textbox>
                        <w:txbxContent>
                          <w:p w14:paraId="1A569BBF" w14:textId="77777777" w:rsidR="00017C18" w:rsidRDefault="00017C18" w:rsidP="00017C1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售后服务</w:t>
            </w:r>
          </w:p>
          <w:p w14:paraId="14D3E036" w14:textId="77777777" w:rsidR="00017C18" w:rsidRPr="00D41752" w:rsidRDefault="00017C18" w:rsidP="00C66B88">
            <w:pPr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D41752">
              <w:rPr>
                <w:rFonts w:eastAsia="仿宋" w:cs="宋体"/>
                <w:color w:val="000000"/>
                <w:kern w:val="0"/>
                <w:sz w:val="24"/>
                <w:szCs w:val="24"/>
                <w:u w:val="single"/>
              </w:rPr>
              <w:t>1</w:t>
            </w:r>
            <w:r>
              <w:rPr>
                <w:rFonts w:eastAsia="仿宋" w:cs="宋体"/>
                <w:color w:val="000000"/>
                <w:kern w:val="0"/>
                <w:sz w:val="24"/>
                <w:szCs w:val="24"/>
                <w:u w:val="single"/>
              </w:rPr>
              <w:t>0</w:t>
            </w:r>
            <w:r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2263" w:type="dxa"/>
            <w:vAlign w:val="center"/>
          </w:tcPr>
          <w:p w14:paraId="1F4D2EFE" w14:textId="1F5B9872" w:rsidR="00017C18" w:rsidRPr="00D41752" w:rsidRDefault="00D050FE" w:rsidP="00C66B88">
            <w:pPr>
              <w:widowControl/>
              <w:jc w:val="left"/>
              <w:rPr>
                <w:rFonts w:ascii="times  new roman" w:eastAsia="仿宋" w:hAnsi="times 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 new roman" w:eastAsia="仿宋" w:hAnsi="times  new roman" w:cs="宋体" w:hint="eastAsia"/>
                <w:color w:val="000000"/>
                <w:kern w:val="0"/>
                <w:sz w:val="24"/>
                <w:szCs w:val="24"/>
              </w:rPr>
              <w:t>售后服务</w:t>
            </w:r>
          </w:p>
        </w:tc>
        <w:tc>
          <w:tcPr>
            <w:tcW w:w="992" w:type="dxa"/>
            <w:vAlign w:val="center"/>
          </w:tcPr>
          <w:p w14:paraId="6F1082AA" w14:textId="48B37F2F" w:rsidR="00017C18" w:rsidRPr="00D41752" w:rsidRDefault="00D050FE" w:rsidP="00C66B88">
            <w:pPr>
              <w:widowControl/>
              <w:jc w:val="center"/>
              <w:rPr>
                <w:rFonts w:ascii="times  new roman" w:eastAsia="仿宋" w:hAnsi="times 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 new roman" w:eastAsia="仿宋" w:hAnsi="times  new roman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32" w:type="dxa"/>
            <w:vAlign w:val="center"/>
          </w:tcPr>
          <w:p w14:paraId="67719D08" w14:textId="19A14413" w:rsidR="00017C18" w:rsidRPr="00D41752" w:rsidRDefault="00D34679" w:rsidP="00C66B88">
            <w:pPr>
              <w:widowControl/>
              <w:jc w:val="left"/>
              <w:rPr>
                <w:rFonts w:ascii="times  new roman" w:eastAsia="仿宋" w:hAnsi="times 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 new roman" w:eastAsia="仿宋" w:hAnsi="times  new roman" w:cs="宋体" w:hint="eastAsia"/>
                <w:color w:val="000000"/>
                <w:kern w:val="0"/>
                <w:sz w:val="24"/>
                <w:szCs w:val="24"/>
              </w:rPr>
              <w:t>满足质保二年要求得</w:t>
            </w:r>
            <w:r>
              <w:rPr>
                <w:rFonts w:ascii="times  new roman" w:eastAsia="仿宋" w:hAnsi="times  new roman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times  new roman" w:eastAsia="仿宋" w:hAnsi="times  new roman" w:cs="宋体" w:hint="eastAsia"/>
                <w:color w:val="000000"/>
                <w:kern w:val="0"/>
                <w:sz w:val="24"/>
                <w:szCs w:val="24"/>
              </w:rPr>
              <w:t>分，每增加</w:t>
            </w:r>
            <w:r>
              <w:rPr>
                <w:rFonts w:ascii="times  new roman" w:eastAsia="仿宋" w:hAnsi="times  new roman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 new roman" w:eastAsia="仿宋" w:hAnsi="times  new roman" w:cs="宋体" w:hint="eastAsia"/>
                <w:color w:val="000000"/>
                <w:kern w:val="0"/>
                <w:sz w:val="24"/>
                <w:szCs w:val="24"/>
              </w:rPr>
              <w:t>年得</w:t>
            </w:r>
            <w:r>
              <w:rPr>
                <w:rFonts w:ascii="times  new roman" w:eastAsia="仿宋" w:hAnsi="times  new roman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 new roman" w:eastAsia="仿宋" w:hAnsi="times  new roman" w:cs="宋体" w:hint="eastAsia"/>
                <w:color w:val="000000"/>
                <w:kern w:val="0"/>
                <w:sz w:val="24"/>
                <w:szCs w:val="24"/>
              </w:rPr>
              <w:t>分。</w:t>
            </w:r>
          </w:p>
        </w:tc>
      </w:tr>
      <w:tr w:rsidR="00017C18" w:rsidRPr="00D41752" w14:paraId="3B44DCB3" w14:textId="77777777" w:rsidTr="00FD4B64">
        <w:trPr>
          <w:trHeight w:val="401"/>
          <w:jc w:val="center"/>
        </w:trPr>
        <w:tc>
          <w:tcPr>
            <w:tcW w:w="1418" w:type="dxa"/>
            <w:vAlign w:val="center"/>
          </w:tcPr>
          <w:p w14:paraId="6135EAD0" w14:textId="3F702B1E" w:rsidR="00017C18" w:rsidRPr="00D41752" w:rsidRDefault="00D050FE" w:rsidP="00C66B88">
            <w:pPr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四</w:t>
            </w:r>
            <w:r w:rsidR="00017C18"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17C18"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7887" w:type="dxa"/>
            <w:gridSpan w:val="3"/>
            <w:vAlign w:val="center"/>
          </w:tcPr>
          <w:p w14:paraId="6C7E1051" w14:textId="77777777" w:rsidR="00017C18" w:rsidRPr="00D41752" w:rsidRDefault="00017C18" w:rsidP="00C66B88">
            <w:pPr>
              <w:jc w:val="center"/>
              <w:rPr>
                <w:rFonts w:eastAsia="仿宋" w:cs="宋体"/>
                <w:color w:val="000000"/>
                <w:kern w:val="0"/>
                <w:sz w:val="24"/>
                <w:szCs w:val="24"/>
              </w:rPr>
            </w:pPr>
            <w:r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合计</w:t>
            </w:r>
            <w:r w:rsidRPr="00D41752">
              <w:rPr>
                <w:rFonts w:eastAsia="仿宋" w:cs="宋体"/>
                <w:color w:val="000000"/>
                <w:kern w:val="0"/>
                <w:sz w:val="24"/>
                <w:szCs w:val="24"/>
              </w:rPr>
              <w:t>100</w:t>
            </w:r>
            <w:r w:rsidRPr="00D41752">
              <w:rPr>
                <w:rFonts w:eastAsia="仿宋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</w:tbl>
    <w:p w14:paraId="1CF8A5CF" w14:textId="0D0F8AF5" w:rsidR="00017C18" w:rsidRDefault="00017C18"/>
    <w:p w14:paraId="249E32DA" w14:textId="64119C9A" w:rsidR="0070248C" w:rsidRDefault="0070248C"/>
    <w:p w14:paraId="12B19DC2" w14:textId="77777777" w:rsidR="0070248C" w:rsidRPr="0070248C" w:rsidRDefault="0070248C"/>
    <w:sectPr w:rsidR="0070248C" w:rsidRPr="00702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6FF4E" w14:textId="77777777" w:rsidR="00DE580F" w:rsidRDefault="00DE580F" w:rsidP="002D4C3E">
      <w:r>
        <w:separator/>
      </w:r>
    </w:p>
  </w:endnote>
  <w:endnote w:type="continuationSeparator" w:id="0">
    <w:p w14:paraId="215D1073" w14:textId="77777777" w:rsidR="00DE580F" w:rsidRDefault="00DE580F" w:rsidP="002D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 new roman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631B" w14:textId="77777777" w:rsidR="00DE580F" w:rsidRDefault="00DE580F" w:rsidP="002D4C3E">
      <w:r>
        <w:separator/>
      </w:r>
    </w:p>
  </w:footnote>
  <w:footnote w:type="continuationSeparator" w:id="0">
    <w:p w14:paraId="414794DF" w14:textId="77777777" w:rsidR="00DE580F" w:rsidRDefault="00DE580F" w:rsidP="002D4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C4BEE"/>
    <w:multiLevelType w:val="hybridMultilevel"/>
    <w:tmpl w:val="0862EAD4"/>
    <w:lvl w:ilvl="0" w:tplc="927C435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2958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D2"/>
    <w:rsid w:val="00017C18"/>
    <w:rsid w:val="0003506C"/>
    <w:rsid w:val="00043C8E"/>
    <w:rsid w:val="000708CC"/>
    <w:rsid w:val="000D719D"/>
    <w:rsid w:val="002420D2"/>
    <w:rsid w:val="002A5B37"/>
    <w:rsid w:val="002D4C3E"/>
    <w:rsid w:val="0070248C"/>
    <w:rsid w:val="00777581"/>
    <w:rsid w:val="007A061F"/>
    <w:rsid w:val="00866ABF"/>
    <w:rsid w:val="00941AE9"/>
    <w:rsid w:val="0097786E"/>
    <w:rsid w:val="00C66B88"/>
    <w:rsid w:val="00D050FE"/>
    <w:rsid w:val="00D20F63"/>
    <w:rsid w:val="00D34679"/>
    <w:rsid w:val="00DE580F"/>
    <w:rsid w:val="00FD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BDBB5"/>
  <w15:chartTrackingRefBased/>
  <w15:docId w15:val="{A9D0E940-EF16-4DF5-BA98-7FB7413B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C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C3E"/>
    <w:rPr>
      <w:sz w:val="18"/>
      <w:szCs w:val="18"/>
    </w:rPr>
  </w:style>
  <w:style w:type="paragraph" w:styleId="a7">
    <w:name w:val="List Paragraph"/>
    <w:basedOn w:val="a"/>
    <w:uiPriority w:val="34"/>
    <w:qFormat/>
    <w:rsid w:val="00017C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0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15699751336@163.com</dc:creator>
  <cp:keywords/>
  <dc:description/>
  <cp:lastModifiedBy>15699751336@163.com</cp:lastModifiedBy>
  <cp:revision>10</cp:revision>
  <dcterms:created xsi:type="dcterms:W3CDTF">2022-09-07T07:28:00Z</dcterms:created>
  <dcterms:modified xsi:type="dcterms:W3CDTF">2022-09-07T08:40:00Z</dcterms:modified>
</cp:coreProperties>
</file>